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right="138" w:firstLine="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</w:rPr>
        <w:drawing>
          <wp:inline distB="0" distT="0" distL="114300" distR="114300">
            <wp:extent cx="1703705" cy="62293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622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right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Spring Conference   2021                             Presenter Application </w:t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  <w:sectPr>
          <w:pgSz w:h="15840" w:w="12240" w:orient="portrait"/>
          <w:pgMar w:bottom="990" w:top="720" w:left="1008" w:right="810" w:header="720" w:footer="720"/>
          <w:pgNumType w:start="1"/>
          <w:cols w:equalWidth="0" w:num="2">
            <w:col w:space="204" w:w="5109"/>
            <w:col w:space="0" w:w="5109"/>
          </w:cols>
        </w:sect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In response to the continuing COVID-19 situation, our Spring Conference will be taking place virtually this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i w:val="0"/>
          <w:color w:val="ff000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The spring conference will happen in the zoom platfrom over an 8 day period- Friday April 30- Saturday May 8                    We will offer participants morning, afternoon and evening options.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We are accepting a variety of sets with priority given to Set Two and Set Three sessions.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It is preferred that presenters have experience in presenting virtually, but it is not mandatory.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ORAEYC Conference Purposes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Provide training and resources for all who work with children and families.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Embrace diversity, counteract bias and adopt inclusive practices.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Promote partnerships, networking and collaboration between families, providers, schools, agencies and the community.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Enhance the professional development of all participants.</w:t>
      </w:r>
    </w:p>
    <w:p w:rsidR="00000000" w:rsidDel="00000000" w:rsidP="00000000" w:rsidRDefault="00000000" w:rsidRPr="00000000" w14:paraId="00000011">
      <w:pPr>
        <w:tabs>
          <w:tab w:val="left" w:pos="3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Criteria:  </w:t>
      </w:r>
      <w:r w:rsidDel="00000000" w:rsidR="00000000" w:rsidRPr="00000000">
        <w:rPr>
          <w:vertAlign w:val="baseline"/>
          <w:rtl w:val="0"/>
        </w:rPr>
        <w:t xml:space="preserve">Presentations will be selected based on the following criteria: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Incorporates anti-bias principles, developmentally appropriate practice and culturally sensitive practices. 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The concept of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developmental appropriateness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has three dimensions:</w:t>
      </w:r>
    </w:p>
    <w:p w:rsidR="00000000" w:rsidDel="00000000" w:rsidP="00000000" w:rsidRDefault="00000000" w:rsidRPr="00000000" w14:paraId="00000014">
      <w:pPr>
        <w:ind w:left="1080" w:right="10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Age appropriateness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-- Knowledge of age-related human characteristics that permit general predictions within an age range of what activities, materials, interactions, or experiences will be safe, healthy, interesting, achievable, and challenging to children;</w:t>
      </w:r>
    </w:p>
    <w:p w:rsidR="00000000" w:rsidDel="00000000" w:rsidP="00000000" w:rsidRDefault="00000000" w:rsidRPr="00000000" w14:paraId="00000015">
      <w:pPr>
        <w:ind w:left="1080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Individual Appropriateness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-- Knowledge about the strengths, interests, and needs of each individual child in the group to be able to adapt for and be responsive to inevitable human variation; and</w:t>
      </w:r>
    </w:p>
    <w:p w:rsidR="00000000" w:rsidDel="00000000" w:rsidP="00000000" w:rsidRDefault="00000000" w:rsidRPr="00000000" w14:paraId="00000016">
      <w:pPr>
        <w:ind w:left="1080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Social and Cultural Appropriateness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– Knowledge of the social and cultural contexts in which children live to ensure that learning experiences are meaningful, relevant, and respectful for the participating children and their families.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Reflects hands-on experiences as well as applied research and offers achievable outcomes for participants.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Content can be applied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without using a specific product or service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presentations that are a “sales pitch” will not be considered. Presenters who have materials to sell will receive a complementary space on our conference vendors &amp; sponsor page.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Presenter has educational and work experience related to the core knowledge area addressed by the presentation, experience teaching adults and knowledge of adult learning</w:t>
      </w:r>
    </w:p>
    <w:p w:rsidR="00000000" w:rsidDel="00000000" w:rsidP="00000000" w:rsidRDefault="00000000" w:rsidRPr="00000000" w14:paraId="0000001A">
      <w:pPr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Conference Honoraria: Set One &amp; Set Two: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The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primary workshop presenter receives a choice of honoraria; either  $50 (per 2 hour session) or $75.00 (per three hour session) or an NAEYC/ORAEYC Standard membership.  If there is a co-presenter, they are entitled to an NAEYC/ORAEYC Standard membership upon request.  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Set Three: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The primary presenter receives either a $100 honorarium or an NAEYC/ORAEYC Premium Membership (per 3 hour session) . If there is a co- presenter, they will receive the Standard NAEYC/ORAEYC membership upon request.</w:t>
      </w:r>
    </w:p>
    <w:p w:rsidR="00000000" w:rsidDel="00000000" w:rsidP="00000000" w:rsidRDefault="00000000" w:rsidRPr="00000000" w14:paraId="0000001B">
      <w:pPr>
        <w:tabs>
          <w:tab w:val="left" w:pos="1155"/>
        </w:tabs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sz w:val="23"/>
          <w:szCs w:val="23"/>
          <w:u w:val="single"/>
          <w:vertAlign w:val="baseline"/>
          <w:rtl w:val="0"/>
        </w:rPr>
        <w:t xml:space="preserve">Deadlines: Priority is given to those proposals received by March 5th, 2021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.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 All application are reviewed by the Conference Committee.  Applications received after deadline will be considered on a space-available basis.  Applicants will be notified by March 12th.  Mail to: ORAEYC, PO Box 60, Gladstone, Oregon 97027, email to </w:t>
      </w:r>
      <w:hyperlink r:id="rId8">
        <w:r w:rsidDel="00000000" w:rsidR="00000000" w:rsidRPr="00000000">
          <w:rPr>
            <w:color w:val="0000ff"/>
            <w:sz w:val="23"/>
            <w:szCs w:val="23"/>
            <w:u w:val="single"/>
            <w:vertAlign w:val="baseline"/>
            <w:rtl w:val="0"/>
          </w:rPr>
          <w:t xml:space="preserve">sara@oregonaeyc.org</w:t>
        </w:r>
      </w:hyperlink>
      <w:r w:rsidDel="00000000" w:rsidR="00000000" w:rsidRPr="00000000">
        <w:rPr>
          <w:sz w:val="23"/>
          <w:szCs w:val="23"/>
          <w:vertAlign w:val="baseline"/>
          <w:rtl w:val="0"/>
        </w:rPr>
        <w:t xml:space="preserve"> or fax to 503-496-0520. </w:t>
      </w:r>
    </w:p>
    <w:p w:rsidR="00000000" w:rsidDel="00000000" w:rsidP="00000000" w:rsidRDefault="00000000" w:rsidRPr="00000000" w14:paraId="0000001C">
      <w:pPr>
        <w:tabs>
          <w:tab w:val="left" w:pos="1155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For More Information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please contact 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ORAEYC at 503-496-3991 or email Sara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.  We appreciate your support of  ORAEYC and sharing your expertise with the diverse childhood care and education community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d9d9d9" w:val="clear"/>
        <w:ind w:left="432" w:firstLine="0"/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Application to Present – Spring 2021: Page 1 of 2</w:t>
      </w:r>
    </w:p>
    <w:p w:rsidR="00000000" w:rsidDel="00000000" w:rsidP="00000000" w:rsidRDefault="00000000" w:rsidRPr="00000000" w14:paraId="0000001E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PRIMARY PRESENTER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Name: _______________________________________________    Affiliation/Qualifications: _________________________________</w:t>
      </w:r>
    </w:p>
    <w:p w:rsidR="00000000" w:rsidDel="00000000" w:rsidP="00000000" w:rsidRDefault="00000000" w:rsidRPr="00000000" w14:paraId="00000022">
      <w:pPr>
        <w:ind w:left="432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(i.e. AA, BS, MA, Oregon Registry Community or Master Trainer)</w:t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Address: _________________________________________________   City: ___________________ State: _____ Zip: ____________</w:t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Work: (_____) _________________  Home: (_____) __________________  E-mail: ________________________________________</w:t>
      </w:r>
    </w:p>
    <w:p w:rsidR="00000000" w:rsidDel="00000000" w:rsidP="00000000" w:rsidRDefault="00000000" w:rsidRPr="00000000" w14:paraId="00000028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Co-Presenter (if applicable)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Name: _______________________________________________   Affiliation/Qualifications: ___________________________________</w:t>
      </w:r>
    </w:p>
    <w:p w:rsidR="00000000" w:rsidDel="00000000" w:rsidP="00000000" w:rsidRDefault="00000000" w:rsidRPr="00000000" w14:paraId="0000002B">
      <w:pPr>
        <w:ind w:left="432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Address: __________________________________________________   City: ___________________ State: _____ Zip: _____________</w:t>
      </w:r>
    </w:p>
    <w:p w:rsidR="00000000" w:rsidDel="00000000" w:rsidP="00000000" w:rsidRDefault="00000000" w:rsidRPr="00000000" w14:paraId="0000002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Work: (____) ________________  Home: (_____) _________________  E-mail: ____________________________________________</w:t>
      </w:r>
    </w:p>
    <w:p w:rsidR="00000000" w:rsidDel="00000000" w:rsidP="00000000" w:rsidRDefault="00000000" w:rsidRPr="00000000" w14:paraId="0000003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40" w:right="-360" w:firstLine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Logistical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AVAILABILITY:  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Please indicate when you are available to give your presentation (check all that apply):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750"/>
        </w:tabs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DAY/S:</w:t>
        <w:tab/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☐  Monday</w:t>
        <w:tab/>
        <w:t xml:space="preserve">☐  Tuesday</w:t>
        <w:tab/>
        <w:t xml:space="preserve">☐  Wednesday</w:t>
        <w:tab/>
        <w:t xml:space="preserve">☐  Thursday</w:t>
        <w:tab/>
        <w:t xml:space="preserve">  ☐  Friday   ☐  Saturday  </w:t>
        <w:tab/>
      </w:r>
    </w:p>
    <w:p w:rsidR="00000000" w:rsidDel="00000000" w:rsidP="00000000" w:rsidRDefault="00000000" w:rsidRPr="00000000" w14:paraId="00000035">
      <w:pPr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TIME:</w:t>
      </w:r>
      <w:r w:rsidDel="00000000" w:rsidR="00000000" w:rsidRPr="00000000">
        <w:rPr>
          <w:sz w:val="21"/>
          <w:szCs w:val="21"/>
          <w:vertAlign w:val="baseline"/>
          <w:rtl w:val="0"/>
        </w:rPr>
        <w:tab/>
        <w:t xml:space="preserve">☐  9:00- noon</w:t>
        <w:tab/>
        <w:t xml:space="preserve">☐  1:00- 4:00pm      ☐  6:00- 9:00pm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Sessions can be shorter in length, but held in these time slots. Please indicate the session length if it is shorter than 3 hrs (here)  ____________.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Sessions can be longer in length. Please indicate the session length if it is longer than 3 hours:_________.</w:t>
      </w:r>
    </w:p>
    <w:p w:rsidR="00000000" w:rsidDel="00000000" w:rsidP="00000000" w:rsidRDefault="00000000" w:rsidRPr="00000000" w14:paraId="00000038">
      <w:pPr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PREFERRED ENROLLMENT LIMIT: 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(Registered participants have access to all sessions. If your session requires a maximum  number set due to content delivery concerns, please mark the box below and give us the max. number you can accommodate.)</w:t>
      </w:r>
    </w:p>
    <w:p w:rsidR="00000000" w:rsidDel="00000000" w:rsidP="00000000" w:rsidRDefault="00000000" w:rsidRPr="00000000" w14:paraId="0000003A">
      <w:pPr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☐  ________(max. enrollment)</w:t>
        <w:tab/>
        <w:tab/>
      </w:r>
    </w:p>
    <w:p w:rsidR="00000000" w:rsidDel="00000000" w:rsidP="00000000" w:rsidRDefault="00000000" w:rsidRPr="00000000" w14:paraId="0000003B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PRESENTER COMFORT LEVEL IN VIRTUAL TRAINING:                                                                                                                                             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 ☐ New format to me      ☐ Limited experience in virtual training     ☐ Very comfortable in virtual training   </w:t>
      </w:r>
    </w:p>
    <w:p w:rsidR="00000000" w:rsidDel="00000000" w:rsidP="00000000" w:rsidRDefault="00000000" w:rsidRPr="00000000" w14:paraId="0000003D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I WILL REQUIRE TRAINING IN PROVIDING A VIRTUAL PRESENTATION: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</w:t>
        <w:br w:type="textWrapping"/>
        <w:t xml:space="preserve">☐ NO                                                                                                                                                                                                                                 ☐ YES </w:t>
        <w:br w:type="textWrapping"/>
        <w:tab/>
        <w:t xml:space="preserve">☐ ensuring my normally face-to-face training meets OCCD criteria for virtual training                                                                                            </w:t>
        <w:tab/>
        <w:t xml:space="preserve">☐ in developing small group breakout groups     ☐ Other: please describe:</w:t>
      </w:r>
    </w:p>
    <w:p w:rsidR="00000000" w:rsidDel="00000000" w:rsidP="00000000" w:rsidRDefault="00000000" w:rsidRPr="00000000" w14:paraId="0000003F">
      <w:pPr>
        <w:jc w:val="both"/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HAND-OUTS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: Please send ORAEYC a copy of you handouts by April 23rd.  You will have the ability to “drop” your files into your session for participants. </w:t>
      </w:r>
    </w:p>
    <w:p w:rsidR="00000000" w:rsidDel="00000000" w:rsidP="00000000" w:rsidRDefault="00000000" w:rsidRPr="00000000" w14:paraId="00000042">
      <w:pPr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hanging="720"/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HONORARIA PREFERENCE: Please choose ONE</w:t>
        <w:br w:type="textWrapping"/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☐ Donate my time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br w:type="textWrapping"/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☐ ORAEYC/NAEYC Membership (s) for _________________________________/_____________________________    </w:t>
      </w:r>
    </w:p>
    <w:p w:rsidR="00000000" w:rsidDel="00000000" w:rsidP="00000000" w:rsidRDefault="00000000" w:rsidRPr="00000000" w14:paraId="00000044">
      <w:pPr>
        <w:tabs>
          <w:tab w:val="left" w:pos="-540"/>
        </w:tabs>
        <w:ind w:hanging="54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ab/>
        <w:tab/>
        <w:t xml:space="preserve">☐ Honorarium(s) to: ________________________________________/________________________________________</w:t>
      </w:r>
    </w:p>
    <w:p w:rsidR="00000000" w:rsidDel="00000000" w:rsidP="00000000" w:rsidRDefault="00000000" w:rsidRPr="00000000" w14:paraId="00000045">
      <w:pPr>
        <w:tabs>
          <w:tab w:val="left" w:pos="-540"/>
        </w:tabs>
        <w:ind w:hanging="54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ab/>
        <w:tab/>
        <w:t xml:space="preserve">☐ Donate my honoraria to the Merrily Hass scholarship porgram</w:t>
        <w:tab/>
        <w:tab/>
      </w:r>
    </w:p>
    <w:p w:rsidR="00000000" w:rsidDel="00000000" w:rsidP="00000000" w:rsidRDefault="00000000" w:rsidRPr="00000000" w14:paraId="00000046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br w:type="textWrapping"/>
        <w:t xml:space="preserve">EXHIBIT SPACE: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(indicate if you want a complimentary 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virtual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exhibit space with vendors/sponsors on the conference page of our website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☐ 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YES </w:t>
      </w:r>
      <w:r w:rsidDel="00000000" w:rsidR="00000000" w:rsidRPr="00000000">
        <w:rPr>
          <w:sz w:val="21"/>
          <w:szCs w:val="21"/>
          <w:vertAlign w:val="baseline"/>
          <w:rtl w:val="0"/>
        </w:rPr>
        <w:tab/>
      </w:r>
      <w:bookmarkStart w:colFirst="0" w:colLast="0" w:name="bookmark=id.gjdgxs" w:id="0"/>
      <w:bookmarkEnd w:id="0"/>
      <w:r w:rsidDel="00000000" w:rsidR="00000000" w:rsidRPr="00000000">
        <w:rPr>
          <w:sz w:val="21"/>
          <w:szCs w:val="21"/>
          <w:vertAlign w:val="baseline"/>
          <w:rtl w:val="0"/>
        </w:rPr>
        <w:t xml:space="preserve">☐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NO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0" w:sz="4" w:val="single"/>
        </w:pBdr>
        <w:shd w:fill="d9d9d9" w:val="clear"/>
        <w:ind w:left="432" w:firstLine="0"/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Workshop Information: Page 2 of 2</w:t>
      </w:r>
    </w:p>
    <w:p w:rsidR="00000000" w:rsidDel="00000000" w:rsidP="00000000" w:rsidRDefault="00000000" w:rsidRPr="00000000" w14:paraId="0000004A">
      <w:pPr>
        <w:rPr>
          <w:sz w:val="20"/>
          <w:szCs w:val="2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vertAlign w:val="baseline"/>
          <w:rtl w:val="0"/>
        </w:rPr>
        <w:br w:type="textWrapping"/>
        <w:t xml:space="preserve">PRESENTATION HISTORY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If you have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presented for ORAEYC during the past few years,  please attach a professional reference or name of a conference or training where you were a presenter; include name and phone number of contact person.  If you have questions about the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Oregon Registry and the Registry Trainer system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call the Oregon Center for Career Development at 503-725-8535 or         1-877-725-8535 or visit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www.pdx.edu/occd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Has your workshop been pre-approved by the Oregon Registry Trainer Program?  ☐ Yes   ☐ No </w:t>
        <w:br w:type="textWrapping"/>
        <w:br w:type="textWrapping"/>
        <w:t xml:space="preserve">If yes, approved Title: ___________________________________________________   Set: ______ CKC:_________ Age(s):______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(If YES, you may submit your Oregon Registry Training Proposal form instead of this page.)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Level of Presentation: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(You must have a Bachelor’s degree, Oregon Registry Step 10 or equivalent to offer a Set 2 or 3 training).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☐ Introductory - Set One –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overview, define, explain, discuss, understand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☐ Intermediate - Set Two –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application, development, examination, exploration, implementation, practice, selection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2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☐ Advanced - Set Three –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critical examination through in-depth study, conducting research, strategies, theory</w:t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i w:val="0"/>
          <w:sz w:val="20"/>
          <w:szCs w:val="20"/>
          <w:vertAlign w:val="baseline"/>
        </w:rPr>
        <w:sectPr>
          <w:type w:val="continuous"/>
          <w:pgSz w:h="15840" w:w="12240" w:orient="portrait"/>
          <w:pgMar w:bottom="576" w:top="720" w:left="576" w:right="576" w:header="720" w:footer="720"/>
        </w:sect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AGE GROUP FOCUS OF PRESENTATION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C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heck the most applicable, but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no more than three.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55">
      <w:pPr>
        <w:tabs>
          <w:tab w:val="left" w:pos="720"/>
          <w:tab w:val="left" w:pos="4320"/>
          <w:tab w:val="left" w:pos="576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 Ages 0-3 Infants and Toddlers          </w:t>
      </w:r>
      <w:bookmarkStart w:colFirst="0" w:colLast="0" w:name="bookmark=id.tyjcwt" w:id="5"/>
      <w:bookmarkEnd w:id="5"/>
      <w:r w:rsidDel="00000000" w:rsidR="00000000" w:rsidRPr="00000000">
        <w:rPr>
          <w:sz w:val="20"/>
          <w:szCs w:val="20"/>
          <w:vertAlign w:val="baseline"/>
          <w:rtl w:val="0"/>
        </w:rPr>
        <w:t xml:space="preserve">☐  Ages 3-5 Preschool</w:t>
        <w:tab/>
        <w:tab/>
      </w:r>
    </w:p>
    <w:bookmarkStart w:colFirst="0" w:colLast="0" w:name="bookmark=id.3dy6vkm" w:id="6"/>
    <w:bookmarkEnd w:id="6"/>
    <w:p w:rsidR="00000000" w:rsidDel="00000000" w:rsidP="00000000" w:rsidRDefault="00000000" w:rsidRPr="00000000" w14:paraId="0000005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 Ages  5-8 Kindergarten/Primary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57">
      <w:pPr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 Ages 5-12 School Age Care and Enrichment and Elementary</w:t>
      </w: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5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 Adult Learning and Development</w:t>
        <w:tab/>
        <w:tab/>
      </w:r>
    </w:p>
    <w:bookmarkStart w:colFirst="0" w:colLast="0" w:name="bookmark=id.2s8eyo1" w:id="9"/>
    <w:bookmarkEnd w:id="9"/>
    <w:p w:rsidR="00000000" w:rsidDel="00000000" w:rsidP="00000000" w:rsidRDefault="00000000" w:rsidRPr="00000000" w14:paraId="00000059">
      <w:pPr>
        <w:rPr>
          <w:sz w:val="20"/>
          <w:szCs w:val="20"/>
          <w:u w:val="single"/>
          <w:vertAlign w:val="baseline"/>
        </w:rPr>
        <w:sectPr>
          <w:type w:val="continuous"/>
          <w:pgSz w:h="15840" w:w="12240" w:orient="portrait"/>
          <w:pgMar w:bottom="1008" w:top="115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 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sz w:val="20"/>
          <w:szCs w:val="20"/>
          <w:vertAlign w:val="baseline"/>
        </w:rPr>
        <w:sectPr>
          <w:type w:val="continuous"/>
          <w:pgSz w:h="15840" w:w="12240" w:orient="portrait"/>
          <w:pgMar w:bottom="1008" w:top="1152" w:left="1008" w:right="1008" w:header="720" w:footer="720"/>
        </w:sect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Indicate Core Knowledge Category. If you choose more than 1 category, please indicate the number of hours for each category.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Diversity____</w:t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Families &amp; Community Systems____</w:t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Health, Safety &amp; Nutrition____</w:t>
      </w:r>
    </w:p>
    <w:p w:rsidR="00000000" w:rsidDel="00000000" w:rsidP="00000000" w:rsidRDefault="00000000" w:rsidRPr="00000000" w14:paraId="0000005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Human Growth &amp; Development____</w:t>
      </w:r>
    </w:p>
    <w:p w:rsidR="00000000" w:rsidDel="00000000" w:rsidP="00000000" w:rsidRDefault="00000000" w:rsidRPr="00000000" w14:paraId="0000006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Learning Environments &amp; Curriculum____</w:t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☐ Observation &amp; Assessment____</w:t>
      </w:r>
    </w:p>
    <w:p w:rsidR="00000000" w:rsidDel="00000000" w:rsidP="00000000" w:rsidRDefault="00000000" w:rsidRPr="00000000" w14:paraId="00000062">
      <w:pPr>
        <w:tabs>
          <w:tab w:val="left" w:pos="54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Personal, Professional &amp; Leadership Development____</w:t>
      </w:r>
    </w:p>
    <w:p w:rsidR="00000000" w:rsidDel="00000000" w:rsidP="00000000" w:rsidRDefault="00000000" w:rsidRPr="00000000" w14:paraId="0000006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Program Management____</w:t>
      </w:r>
    </w:p>
    <w:p w:rsidR="00000000" w:rsidDel="00000000" w:rsidP="00000000" w:rsidRDefault="00000000" w:rsidRPr="00000000" w14:paraId="0000006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Special Needs____</w:t>
      </w:r>
    </w:p>
    <w:p w:rsidR="00000000" w:rsidDel="00000000" w:rsidP="00000000" w:rsidRDefault="00000000" w:rsidRPr="00000000" w14:paraId="00000065">
      <w:pPr>
        <w:rPr>
          <w:sz w:val="20"/>
          <w:szCs w:val="20"/>
          <w:vertAlign w:val="baseline"/>
        </w:rPr>
        <w:sectPr>
          <w:type w:val="continuous"/>
          <w:pgSz w:h="15840" w:w="12240" w:orient="portrait"/>
          <w:pgMar w:bottom="1008" w:top="115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Understanding &amp; Guiding Behavior____</w:t>
      </w:r>
    </w:p>
    <w:p w:rsidR="00000000" w:rsidDel="00000000" w:rsidP="00000000" w:rsidRDefault="00000000" w:rsidRPr="00000000" w14:paraId="0000006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5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Language of Presentation:  □ English</w:t>
        <w:tab/>
        <w:t xml:space="preserve">    □ Spanish      □ Other (please list):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5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We recommend that all presenters speak English, either as a first or second language.  If presenting in another language, your workshop title and description must be written in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both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English and the other language.</w:t>
      </w:r>
    </w:p>
    <w:p w:rsidR="00000000" w:rsidDel="00000000" w:rsidP="00000000" w:rsidRDefault="00000000" w:rsidRPr="00000000" w14:paraId="00000069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WORKSHOP INFORMATION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We reserve the right to edit proposal titles and descriptions.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Either attach a separate sheet with the following information or expand the spaces.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Please adhere to word limit.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A.  TITLE (60 CHARACTER LIMIT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B.  DESCRIPTION FOR BROCHURE (60 word limit)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Please help participants know what to expect from your presentation: what will it cover - how will it be covered - who should be interested?  Make you description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short and enticing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C.  Workshop Objectives (1 to 3 per session) to be used for evaluations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Samples: I practiced two strategies to enhance language development.   I learned five baby signs.   I can describe the importance of communicating with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D. Brief outline of your presentation including at least one reflective activity and one professional action activity.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Examples of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reflective activities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include: “write down a recent example of a challenging behavior” or “write or draw about a time when…” </w:t>
      </w:r>
    </w:p>
    <w:p w:rsidR="00000000" w:rsidDel="00000000" w:rsidP="00000000" w:rsidRDefault="00000000" w:rsidRPr="00000000" w14:paraId="0000007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Examples of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professional action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 “tell someone at your table what you will implement from this session” or “record a personal/professional commitment based on this training.” </w:t>
        <w:br w:type="textWrapping"/>
      </w:r>
    </w:p>
    <w:p w:rsidR="00000000" w:rsidDel="00000000" w:rsidP="00000000" w:rsidRDefault="00000000" w:rsidRPr="00000000" w14:paraId="00000075">
      <w:pPr>
        <w:rPr>
          <w:b w:val="0"/>
          <w:sz w:val="20"/>
          <w:szCs w:val="20"/>
          <w:vertAlign w:val="baseline"/>
        </w:rPr>
        <w:sectPr>
          <w:type w:val="continuous"/>
          <w:pgSz w:h="15840" w:w="12240" w:orient="portrait"/>
          <w:pgMar w:bottom="1008" w:top="1152" w:left="1008" w:right="1008" w:header="720" w:footer="720"/>
        </w:sect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E. Cite at least one current professional reference or resource (book, journal article, etc.) used in developing this session.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  <w:vertAlign w:val="baseline"/>
        </w:rPr>
        <w:sectPr>
          <w:type w:val="continuous"/>
          <w:pgSz w:h="15840" w:w="12240" w:orient="portrait"/>
          <w:pgMar w:bottom="1008" w:top="115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d9d9d9" w:val="clear"/>
        <w:jc w:val="center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return by March 5, 2021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for consideration: </w:t>
        <w:br w:type="textWrapping"/>
        <w:t xml:space="preserve">ORAEYC Proposals • PO Box 60 • Gladstone • OR 97027 </w:t>
        <w:br w:type="textWrapping"/>
        <w:t xml:space="preserve">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 FAX:  (503) 496-0520 or E-mail:  </w:t>
      </w:r>
      <w:hyperlink r:id="rId1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sara@oregonaeyc.org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we will accept late applications as space is available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08" w:top="1152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2160" w:firstLine="720"/>
      <w:jc w:val="right"/>
    </w:pPr>
    <w:rPr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="2160" w:leftChars="-1" w:rightChars="0" w:firstLine="720" w:firstLineChars="-1"/>
      <w:jc w:val="right"/>
      <w:textDirection w:val="btLr"/>
      <w:textAlignment w:val="auto"/>
      <w:outlineLvl w:val="1"/>
    </w:pPr>
    <w:rPr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ara@oregonaeyc.org" TargetMode="External"/><Relationship Id="rId9" Type="http://schemas.openxmlformats.org/officeDocument/2006/relationships/hyperlink" Target="http://www.pdx.edu/occ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ara@oregonae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N0Z1SIBvNffarmprsK9p959RA==">AMUW2mVkYkPvunqa/yfgT7m7Ab2RIc7rU4/QDNvvKMGj0alcYxXnaToZFKs5uiUCVNzSnYkhrrnWdAD5oIJ+mAnZSgUJr0VP8yehM1+QN9bTTlpvKc7zm/7jC+lsYUyLlhl8F7XvLWqSBRmLoGzpKk8bfhEfRVvAogXRWWcyHo1iMN0+2FMs/fU8C1js4IypGOaG530UVR5ARPjFToQk+uKoGZ7P9LYm0xSUG5oO399VVmm/2kxi49LNwSaSs/C+Qwoh9eLnLtWF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2020-07-01T23:32:00Z</dcterms:created>
  <dc:creator>Roni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